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7869" w:rsidRPr="00E406BA" w:rsidRDefault="00041A12">
      <w:pPr>
        <w:rPr>
          <w:rFonts w:ascii="Times New Roman" w:hAnsi="Times New Roman" w:cs="Times New Roman"/>
        </w:rPr>
      </w:pPr>
      <w:r w:rsidRPr="00E406BA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1" locked="0" layoutInCell="1" allowOverlap="1" wp14:anchorId="46913F02" wp14:editId="4D2B0239">
            <wp:simplePos x="0" y="0"/>
            <wp:positionH relativeFrom="margin">
              <wp:posOffset>4391025</wp:posOffset>
            </wp:positionH>
            <wp:positionV relativeFrom="paragraph">
              <wp:posOffset>0</wp:posOffset>
            </wp:positionV>
            <wp:extent cx="1724660" cy="970915"/>
            <wp:effectExtent l="0" t="0" r="8890" b="635"/>
            <wp:wrapTight wrapText="bothSides">
              <wp:wrapPolygon edited="0">
                <wp:start x="7396" y="0"/>
                <wp:lineTo x="5487" y="848"/>
                <wp:lineTo x="716" y="5509"/>
                <wp:lineTo x="0" y="9748"/>
                <wp:lineTo x="0" y="11867"/>
                <wp:lineTo x="477" y="14409"/>
                <wp:lineTo x="4772" y="20343"/>
                <wp:lineTo x="6919" y="21190"/>
                <wp:lineTo x="13838" y="21190"/>
                <wp:lineTo x="16224" y="20343"/>
                <wp:lineTo x="20996" y="14409"/>
                <wp:lineTo x="21473" y="11443"/>
                <wp:lineTo x="21473" y="9324"/>
                <wp:lineTo x="20518" y="6781"/>
                <wp:lineTo x="21473" y="4238"/>
                <wp:lineTo x="21473" y="424"/>
                <wp:lineTo x="13599" y="0"/>
                <wp:lineTo x="7396" y="0"/>
              </wp:wrapPolygon>
            </wp:wrapTight>
            <wp:docPr id="2" name="Рисунок 2" descr="AVIORA: &amp;scy;&amp;pcy;&amp;iecy;&amp;tscy;&amp;icy;&amp;acy;&amp;lcy;&amp;softcy;&amp;ncy;&amp;ycy;&amp;iecy; &amp;scy;&amp;acy;&amp;mcy;&amp;ocy;&amp;kcy;&amp;lcy;&amp;iecy;&amp;yacy;&amp;shchcy;&amp;icy;&amp;iecy;&amp;scy;&amp;yacy; &amp;lcy;&amp;iecy;&amp;ncy;&amp;tcy;&amp;y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VIORA: &amp;scy;&amp;pcy;&amp;iecy;&amp;tscy;&amp;icy;&amp;acy;&amp;lcy;&amp;softcy;&amp;ncy;&amp;ycy;&amp;iecy; &amp;scy;&amp;acy;&amp;mcy;&amp;ocy;&amp;kcy;&amp;lcy;&amp;iecy;&amp;yacy;&amp;shchcy;&amp;icy;&amp;iecy;&amp;scy;&amp;yacy; &amp;lcy;&amp;iecy;&amp;ncy;&amp;tcy;&amp;ycy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660" cy="97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7869" w:rsidRPr="00E406BA">
        <w:rPr>
          <w:rFonts w:ascii="Times New Roman" w:hAnsi="Times New Roman" w:cs="Times New Roman"/>
        </w:rPr>
        <w:t xml:space="preserve">                             </w:t>
      </w:r>
    </w:p>
    <w:p w:rsidR="001D7869" w:rsidRPr="00E406BA" w:rsidRDefault="001D7869" w:rsidP="0073027B">
      <w:pPr>
        <w:jc w:val="center"/>
        <w:rPr>
          <w:rFonts w:ascii="Times New Roman" w:hAnsi="Times New Roman" w:cs="Times New Roman"/>
        </w:rPr>
      </w:pPr>
    </w:p>
    <w:p w:rsidR="003248AD" w:rsidRPr="00E406BA" w:rsidRDefault="003248AD">
      <w:pPr>
        <w:rPr>
          <w:rFonts w:ascii="Times New Roman" w:hAnsi="Times New Roman" w:cs="Times New Roman"/>
        </w:rPr>
      </w:pPr>
    </w:p>
    <w:p w:rsidR="00041A12" w:rsidRPr="00E406BA" w:rsidRDefault="00041A12" w:rsidP="00041A12">
      <w:pPr>
        <w:rPr>
          <w:rFonts w:ascii="Times New Roman" w:hAnsi="Times New Roman" w:cs="Times New Roman"/>
          <w:b/>
          <w:sz w:val="40"/>
          <w:szCs w:val="40"/>
        </w:rPr>
      </w:pPr>
    </w:p>
    <w:p w:rsidR="001D66C0" w:rsidRPr="00E406BA" w:rsidRDefault="001D7869" w:rsidP="00041A12">
      <w:pPr>
        <w:ind w:left="-426"/>
        <w:rPr>
          <w:rFonts w:ascii="Times New Roman" w:hAnsi="Times New Roman" w:cs="Times New Roman"/>
          <w:b/>
          <w:sz w:val="40"/>
          <w:szCs w:val="40"/>
        </w:rPr>
      </w:pPr>
      <w:r w:rsidRPr="00E406BA">
        <w:rPr>
          <w:rFonts w:ascii="Times New Roman" w:hAnsi="Times New Roman" w:cs="Times New Roman"/>
          <w:b/>
          <w:sz w:val="40"/>
          <w:szCs w:val="40"/>
        </w:rPr>
        <w:t>ТЕХНИЧЕСКИЙ ПАСПОРТ ИЗДЕЛИЯ</w:t>
      </w:r>
    </w:p>
    <w:p w:rsidR="00041A12" w:rsidRPr="00E406BA" w:rsidRDefault="00041A12" w:rsidP="00041A12">
      <w:pPr>
        <w:ind w:left="-426"/>
        <w:rPr>
          <w:rFonts w:ascii="Times New Roman" w:hAnsi="Times New Roman" w:cs="Times New Roman"/>
          <w:b/>
          <w:sz w:val="20"/>
          <w:szCs w:val="20"/>
        </w:rPr>
      </w:pPr>
    </w:p>
    <w:p w:rsidR="004B4EE6" w:rsidRPr="00E406BA" w:rsidRDefault="004B4EE6" w:rsidP="00041A12">
      <w:pPr>
        <w:ind w:left="-426"/>
        <w:rPr>
          <w:rFonts w:ascii="Times New Roman" w:hAnsi="Times New Roman" w:cs="Times New Roman"/>
          <w:b/>
          <w:sz w:val="32"/>
          <w:szCs w:val="40"/>
        </w:rPr>
      </w:pPr>
      <w:bookmarkStart w:id="0" w:name="_GoBack"/>
      <w:r w:rsidRPr="00E406BA">
        <w:rPr>
          <w:rFonts w:ascii="Times New Roman" w:hAnsi="Times New Roman" w:cs="Times New Roman"/>
          <w:b/>
          <w:sz w:val="32"/>
          <w:szCs w:val="40"/>
        </w:rPr>
        <w:t xml:space="preserve">Лента самоклеящаяся из вспененного каучука армированная </w:t>
      </w:r>
      <w:r w:rsidR="00DB01C9" w:rsidRPr="00E406BA">
        <w:rPr>
          <w:rFonts w:ascii="Times New Roman" w:hAnsi="Times New Roman" w:cs="Times New Roman"/>
          <w:b/>
          <w:sz w:val="32"/>
          <w:szCs w:val="40"/>
        </w:rPr>
        <w:t xml:space="preserve">«AVIORA» </w:t>
      </w:r>
      <w:r w:rsidRPr="00E406BA">
        <w:rPr>
          <w:rFonts w:ascii="Times New Roman" w:hAnsi="Times New Roman" w:cs="Times New Roman"/>
          <w:b/>
          <w:sz w:val="32"/>
          <w:szCs w:val="40"/>
        </w:rPr>
        <w:t>50мм х 15м</w:t>
      </w:r>
    </w:p>
    <w:bookmarkEnd w:id="0"/>
    <w:p w:rsidR="001D7869" w:rsidRPr="00E406BA" w:rsidRDefault="007D47F3" w:rsidP="00041A12">
      <w:pPr>
        <w:jc w:val="right"/>
        <w:rPr>
          <w:rFonts w:ascii="Times New Roman" w:hAnsi="Times New Roman" w:cs="Times New Roman"/>
        </w:rPr>
      </w:pPr>
      <w:r w:rsidRPr="00E406BA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3139440</wp:posOffset>
            </wp:positionH>
            <wp:positionV relativeFrom="paragraph">
              <wp:posOffset>311785</wp:posOffset>
            </wp:positionV>
            <wp:extent cx="3228975" cy="2732405"/>
            <wp:effectExtent l="0" t="0" r="9525" b="0"/>
            <wp:wrapTight wrapText="bothSides">
              <wp:wrapPolygon edited="0">
                <wp:start x="0" y="0"/>
                <wp:lineTo x="0" y="21384"/>
                <wp:lineTo x="21536" y="21384"/>
                <wp:lineTo x="21536" y="0"/>
                <wp:lineTo x="0" y="0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210"/>
                    <a:stretch/>
                  </pic:blipFill>
                  <pic:spPr bwMode="auto">
                    <a:xfrm>
                      <a:off x="0" y="0"/>
                      <a:ext cx="3228975" cy="273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77A4F" w:rsidRPr="00E406BA">
        <w:rPr>
          <w:rFonts w:ascii="Times New Roman" w:hAnsi="Times New Roman" w:cs="Times New Roman"/>
          <w:b/>
          <w:sz w:val="32"/>
          <w:szCs w:val="40"/>
        </w:rPr>
        <w:t xml:space="preserve"> </w:t>
      </w:r>
      <w:r w:rsidR="001D66C0" w:rsidRPr="00E406BA">
        <w:rPr>
          <w:rFonts w:ascii="Times New Roman" w:hAnsi="Times New Roman" w:cs="Times New Roman"/>
        </w:rPr>
        <w:t xml:space="preserve">        </w:t>
      </w:r>
    </w:p>
    <w:p w:rsidR="001D7869" w:rsidRPr="00E406BA" w:rsidRDefault="001D66C0" w:rsidP="00041A12">
      <w:pPr>
        <w:ind w:left="-426"/>
        <w:rPr>
          <w:rFonts w:ascii="Times New Roman" w:hAnsi="Times New Roman" w:cs="Times New Roman"/>
          <w:sz w:val="26"/>
          <w:szCs w:val="26"/>
        </w:rPr>
      </w:pPr>
      <w:r w:rsidRPr="00E406BA">
        <w:rPr>
          <w:rFonts w:ascii="Times New Roman" w:hAnsi="Times New Roman" w:cs="Times New Roman"/>
          <w:b/>
          <w:sz w:val="26"/>
          <w:szCs w:val="26"/>
        </w:rPr>
        <w:t>Описание</w:t>
      </w:r>
      <w:r w:rsidR="00C6400D" w:rsidRPr="00E406BA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DB01C9" w:rsidRPr="00E406BA">
        <w:rPr>
          <w:rFonts w:ascii="Times New Roman" w:hAnsi="Times New Roman" w:cs="Times New Roman"/>
          <w:sz w:val="26"/>
          <w:szCs w:val="26"/>
        </w:rPr>
        <w:t>лента используются на небольших участках - там, где листовые материалы необходимо разрезать. Позволяет избегать лишних отходов.</w:t>
      </w:r>
    </w:p>
    <w:p w:rsidR="00041A12" w:rsidRPr="00E406BA" w:rsidRDefault="00041A12">
      <w:pPr>
        <w:rPr>
          <w:rFonts w:ascii="Times New Roman" w:hAnsi="Times New Roman" w:cs="Times New Roman"/>
          <w:b/>
          <w:sz w:val="26"/>
          <w:szCs w:val="26"/>
        </w:rPr>
      </w:pPr>
    </w:p>
    <w:p w:rsidR="001D66C0" w:rsidRPr="00E406BA" w:rsidRDefault="00BA49C3" w:rsidP="00041A12">
      <w:pPr>
        <w:ind w:left="-426"/>
        <w:rPr>
          <w:rFonts w:ascii="Times New Roman" w:hAnsi="Times New Roman" w:cs="Times New Roman"/>
          <w:sz w:val="26"/>
          <w:szCs w:val="26"/>
        </w:rPr>
      </w:pPr>
      <w:r w:rsidRPr="00E406BA">
        <w:rPr>
          <w:rFonts w:ascii="Times New Roman" w:hAnsi="Times New Roman" w:cs="Times New Roman"/>
          <w:b/>
          <w:sz w:val="26"/>
          <w:szCs w:val="26"/>
        </w:rPr>
        <w:t>Применение:</w:t>
      </w:r>
      <w:r w:rsidRPr="00E406BA">
        <w:rPr>
          <w:rFonts w:ascii="Times New Roman" w:hAnsi="Times New Roman" w:cs="Times New Roman"/>
          <w:sz w:val="26"/>
          <w:szCs w:val="26"/>
        </w:rPr>
        <w:t xml:space="preserve"> </w:t>
      </w:r>
      <w:r w:rsidR="00DB01C9" w:rsidRPr="00E406BA">
        <w:rPr>
          <w:rFonts w:ascii="Times New Roman" w:hAnsi="Times New Roman" w:cs="Times New Roman"/>
          <w:sz w:val="26"/>
          <w:szCs w:val="26"/>
        </w:rPr>
        <w:t>предназначена для работы в местах труднодоступных для монтажа теплоизоляционного покрытия (у вентилей, отводов), а также для герметизация клеевых швов и соединений из каучуковой теплоизоляции.</w:t>
      </w:r>
    </w:p>
    <w:p w:rsidR="00041A12" w:rsidRPr="00E406BA" w:rsidRDefault="00041A12" w:rsidP="00041A12">
      <w:pPr>
        <w:ind w:left="-426"/>
        <w:rPr>
          <w:rFonts w:ascii="Times New Roman" w:hAnsi="Times New Roman" w:cs="Times New Roman"/>
          <w:b/>
          <w:sz w:val="26"/>
          <w:szCs w:val="26"/>
        </w:rPr>
      </w:pPr>
    </w:p>
    <w:p w:rsidR="0014039B" w:rsidRPr="00E406BA" w:rsidRDefault="001D66C0" w:rsidP="00041A12">
      <w:pPr>
        <w:ind w:left="-426"/>
        <w:rPr>
          <w:rFonts w:ascii="Times New Roman" w:hAnsi="Times New Roman" w:cs="Times New Roman"/>
          <w:b/>
          <w:sz w:val="26"/>
          <w:szCs w:val="26"/>
        </w:rPr>
      </w:pPr>
      <w:r w:rsidRPr="00E406BA">
        <w:rPr>
          <w:rFonts w:ascii="Times New Roman" w:hAnsi="Times New Roman" w:cs="Times New Roman"/>
          <w:b/>
          <w:sz w:val="26"/>
          <w:szCs w:val="26"/>
        </w:rPr>
        <w:t>Технические характеристики:</w:t>
      </w:r>
      <w:r w:rsidR="0014039B" w:rsidRPr="00E406BA">
        <w:rPr>
          <w:rFonts w:ascii="Times New Roman" w:hAnsi="Times New Roman" w:cs="Times New Roman"/>
        </w:rPr>
        <w:t xml:space="preserve"> </w:t>
      </w:r>
    </w:p>
    <w:tbl>
      <w:tblPr>
        <w:tblStyle w:val="ac"/>
        <w:tblpPr w:leftFromText="180" w:rightFromText="180" w:vertAnchor="text" w:horzAnchor="margin" w:tblpX="-436" w:tblpY="155"/>
        <w:tblW w:w="10247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473"/>
        <w:gridCol w:w="6774"/>
      </w:tblGrid>
      <w:tr w:rsidR="00E406BA" w:rsidRPr="00E406BA" w:rsidTr="007D47F3">
        <w:trPr>
          <w:trHeight w:val="215"/>
        </w:trPr>
        <w:tc>
          <w:tcPr>
            <w:tcW w:w="3473" w:type="dxa"/>
            <w:vAlign w:val="center"/>
          </w:tcPr>
          <w:p w:rsidR="00E406BA" w:rsidRPr="00E406BA" w:rsidRDefault="00E406BA" w:rsidP="009D14CA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6BA">
              <w:rPr>
                <w:rFonts w:ascii="Times New Roman" w:hAnsi="Times New Roman" w:cs="Times New Roman"/>
                <w:b/>
                <w:sz w:val="20"/>
                <w:szCs w:val="20"/>
              </w:rPr>
              <w:t>Артикул</w:t>
            </w:r>
          </w:p>
        </w:tc>
        <w:tc>
          <w:tcPr>
            <w:tcW w:w="6774" w:type="dxa"/>
            <w:vAlign w:val="center"/>
          </w:tcPr>
          <w:p w:rsidR="00E406BA" w:rsidRPr="00E406BA" w:rsidRDefault="00E406BA" w:rsidP="009D14CA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6BA">
              <w:rPr>
                <w:rFonts w:ascii="Times New Roman" w:hAnsi="Times New Roman" w:cs="Times New Roman"/>
                <w:b/>
                <w:sz w:val="20"/>
                <w:szCs w:val="20"/>
              </w:rPr>
              <w:t>302-074</w:t>
            </w:r>
          </w:p>
        </w:tc>
      </w:tr>
      <w:tr w:rsidR="00041A12" w:rsidRPr="00E406BA" w:rsidTr="007D47F3">
        <w:trPr>
          <w:trHeight w:val="215"/>
        </w:trPr>
        <w:tc>
          <w:tcPr>
            <w:tcW w:w="3473" w:type="dxa"/>
            <w:vAlign w:val="center"/>
          </w:tcPr>
          <w:p w:rsidR="00041A12" w:rsidRPr="00E406BA" w:rsidRDefault="00041A12" w:rsidP="009D14C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6BA">
              <w:rPr>
                <w:rFonts w:ascii="Times New Roman" w:hAnsi="Times New Roman" w:cs="Times New Roman"/>
                <w:sz w:val="20"/>
                <w:szCs w:val="20"/>
              </w:rPr>
              <w:t>Толщина ленты</w:t>
            </w:r>
          </w:p>
        </w:tc>
        <w:tc>
          <w:tcPr>
            <w:tcW w:w="6774" w:type="dxa"/>
            <w:vAlign w:val="center"/>
          </w:tcPr>
          <w:p w:rsidR="00041A12" w:rsidRPr="00E406BA" w:rsidRDefault="00041A12" w:rsidP="009D14C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6BA">
              <w:rPr>
                <w:rFonts w:ascii="Times New Roman" w:hAnsi="Times New Roman" w:cs="Times New Roman"/>
                <w:sz w:val="20"/>
                <w:szCs w:val="20"/>
              </w:rPr>
              <w:t>3 мкм</w:t>
            </w:r>
          </w:p>
        </w:tc>
      </w:tr>
      <w:tr w:rsidR="00041A12" w:rsidRPr="00E406BA" w:rsidTr="007D47F3">
        <w:trPr>
          <w:trHeight w:val="215"/>
        </w:trPr>
        <w:tc>
          <w:tcPr>
            <w:tcW w:w="3473" w:type="dxa"/>
            <w:vAlign w:val="center"/>
          </w:tcPr>
          <w:p w:rsidR="00041A12" w:rsidRPr="00E406BA" w:rsidRDefault="00041A12" w:rsidP="009D14C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6BA">
              <w:rPr>
                <w:rFonts w:ascii="Times New Roman" w:hAnsi="Times New Roman" w:cs="Times New Roman"/>
                <w:sz w:val="20"/>
                <w:szCs w:val="20"/>
              </w:rPr>
              <w:t xml:space="preserve">Размер </w:t>
            </w:r>
          </w:p>
        </w:tc>
        <w:tc>
          <w:tcPr>
            <w:tcW w:w="6774" w:type="dxa"/>
            <w:vAlign w:val="center"/>
          </w:tcPr>
          <w:p w:rsidR="00041A12" w:rsidRPr="00E406BA" w:rsidRDefault="00041A12" w:rsidP="009D14C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6BA">
              <w:rPr>
                <w:rFonts w:ascii="Times New Roman" w:hAnsi="Times New Roman" w:cs="Times New Roman"/>
                <w:sz w:val="20"/>
                <w:szCs w:val="20"/>
              </w:rPr>
              <w:t>50 мм х 15 м</w:t>
            </w:r>
          </w:p>
        </w:tc>
      </w:tr>
      <w:tr w:rsidR="00E406BA" w:rsidRPr="00E406BA" w:rsidTr="007D47F3">
        <w:trPr>
          <w:trHeight w:val="215"/>
        </w:trPr>
        <w:tc>
          <w:tcPr>
            <w:tcW w:w="3473" w:type="dxa"/>
            <w:vAlign w:val="center"/>
          </w:tcPr>
          <w:p w:rsidR="00E406BA" w:rsidRPr="00E406BA" w:rsidRDefault="00E406BA" w:rsidP="00E406B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6BA">
              <w:rPr>
                <w:rFonts w:ascii="Times New Roman" w:hAnsi="Times New Roman" w:cs="Times New Roman"/>
                <w:sz w:val="20"/>
                <w:szCs w:val="20"/>
              </w:rPr>
              <w:t>Цвет</w:t>
            </w:r>
          </w:p>
        </w:tc>
        <w:tc>
          <w:tcPr>
            <w:tcW w:w="6774" w:type="dxa"/>
            <w:vAlign w:val="center"/>
          </w:tcPr>
          <w:p w:rsidR="00E406BA" w:rsidRPr="00E406BA" w:rsidRDefault="00E406BA" w:rsidP="00E406B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6BA">
              <w:rPr>
                <w:rFonts w:ascii="Times New Roman" w:hAnsi="Times New Roman" w:cs="Times New Roman"/>
                <w:sz w:val="20"/>
                <w:szCs w:val="20"/>
              </w:rPr>
              <w:t>черный</w:t>
            </w:r>
          </w:p>
        </w:tc>
      </w:tr>
      <w:tr w:rsidR="00E406BA" w:rsidRPr="00E406BA" w:rsidTr="007D47F3">
        <w:trPr>
          <w:trHeight w:val="215"/>
        </w:trPr>
        <w:tc>
          <w:tcPr>
            <w:tcW w:w="3473" w:type="dxa"/>
            <w:vAlign w:val="center"/>
          </w:tcPr>
          <w:p w:rsidR="00E406BA" w:rsidRPr="00E406BA" w:rsidRDefault="00E406BA" w:rsidP="00E406B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6BA">
              <w:rPr>
                <w:rFonts w:ascii="Times New Roman" w:hAnsi="Times New Roman" w:cs="Times New Roman"/>
                <w:sz w:val="20"/>
                <w:szCs w:val="20"/>
              </w:rPr>
              <w:t>Состав</w:t>
            </w:r>
          </w:p>
        </w:tc>
        <w:tc>
          <w:tcPr>
            <w:tcW w:w="6774" w:type="dxa"/>
            <w:vAlign w:val="center"/>
          </w:tcPr>
          <w:p w:rsidR="00E406BA" w:rsidRPr="00E406BA" w:rsidRDefault="00E406BA" w:rsidP="00E406B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6BA">
              <w:rPr>
                <w:rFonts w:ascii="Times New Roman" w:hAnsi="Times New Roman" w:cs="Times New Roman"/>
                <w:sz w:val="20"/>
                <w:szCs w:val="20"/>
              </w:rPr>
              <w:t>синтетический каучук, акрил, сольвент</w:t>
            </w:r>
          </w:p>
        </w:tc>
      </w:tr>
      <w:tr w:rsidR="00E406BA" w:rsidRPr="00E406BA" w:rsidTr="007D47F3">
        <w:trPr>
          <w:trHeight w:val="215"/>
        </w:trPr>
        <w:tc>
          <w:tcPr>
            <w:tcW w:w="3473" w:type="dxa"/>
            <w:vAlign w:val="center"/>
          </w:tcPr>
          <w:p w:rsidR="00E406BA" w:rsidRPr="00E406BA" w:rsidRDefault="00E406BA" w:rsidP="00E406B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6BA">
              <w:rPr>
                <w:rFonts w:ascii="Times New Roman" w:hAnsi="Times New Roman" w:cs="Times New Roman"/>
                <w:sz w:val="20"/>
                <w:szCs w:val="20"/>
              </w:rPr>
              <w:t>Диапазон рабочих температур</w:t>
            </w:r>
          </w:p>
        </w:tc>
        <w:tc>
          <w:tcPr>
            <w:tcW w:w="6774" w:type="dxa"/>
            <w:vAlign w:val="center"/>
          </w:tcPr>
          <w:p w:rsidR="00E406BA" w:rsidRPr="00E406BA" w:rsidRDefault="00E406BA" w:rsidP="00E406B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6BA">
              <w:rPr>
                <w:rFonts w:ascii="Times New Roman" w:hAnsi="Times New Roman" w:cs="Times New Roman"/>
                <w:sz w:val="20"/>
                <w:szCs w:val="20"/>
              </w:rPr>
              <w:t xml:space="preserve">от -200 </w:t>
            </w:r>
            <w:r w:rsidRPr="00E406B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E406BA">
              <w:rPr>
                <w:rFonts w:ascii="Times New Roman" w:hAnsi="Times New Roman" w:cs="Times New Roman"/>
                <w:sz w:val="20"/>
                <w:szCs w:val="20"/>
              </w:rPr>
              <w:t xml:space="preserve">С до +105 </w:t>
            </w:r>
            <w:r w:rsidRPr="00E406B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E406B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</w:tr>
      <w:tr w:rsidR="00E406BA" w:rsidRPr="00E406BA" w:rsidTr="007D47F3">
        <w:trPr>
          <w:trHeight w:val="215"/>
        </w:trPr>
        <w:tc>
          <w:tcPr>
            <w:tcW w:w="3473" w:type="dxa"/>
            <w:vAlign w:val="center"/>
          </w:tcPr>
          <w:p w:rsidR="00E406BA" w:rsidRPr="00E406BA" w:rsidRDefault="00E406BA" w:rsidP="00E406B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6BA">
              <w:rPr>
                <w:rFonts w:ascii="Times New Roman" w:hAnsi="Times New Roman" w:cs="Times New Roman"/>
                <w:sz w:val="20"/>
                <w:szCs w:val="20"/>
              </w:rPr>
              <w:t>Коэффициент теплопроводности</w:t>
            </w:r>
          </w:p>
        </w:tc>
        <w:tc>
          <w:tcPr>
            <w:tcW w:w="6774" w:type="dxa"/>
            <w:vAlign w:val="center"/>
          </w:tcPr>
          <w:p w:rsidR="00E406BA" w:rsidRPr="00E406BA" w:rsidRDefault="00E406BA" w:rsidP="00E406B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6BA">
              <w:rPr>
                <w:rFonts w:ascii="Times New Roman" w:hAnsi="Times New Roman" w:cs="Times New Roman"/>
                <w:sz w:val="20"/>
                <w:szCs w:val="20"/>
              </w:rPr>
              <w:t>(+10</w:t>
            </w:r>
            <w:r w:rsidRPr="00E406B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o</w:t>
            </w:r>
            <w:r w:rsidRPr="00E406BA">
              <w:rPr>
                <w:rFonts w:ascii="Times New Roman" w:hAnsi="Times New Roman" w:cs="Times New Roman"/>
                <w:sz w:val="20"/>
                <w:szCs w:val="20"/>
              </w:rPr>
              <w:t>С): 0,036 Вт/м*К</w:t>
            </w:r>
          </w:p>
        </w:tc>
      </w:tr>
      <w:tr w:rsidR="00E406BA" w:rsidRPr="00E406BA" w:rsidTr="007D47F3">
        <w:trPr>
          <w:trHeight w:val="206"/>
        </w:trPr>
        <w:tc>
          <w:tcPr>
            <w:tcW w:w="3473" w:type="dxa"/>
            <w:vAlign w:val="center"/>
          </w:tcPr>
          <w:p w:rsidR="00E406BA" w:rsidRPr="00E406BA" w:rsidRDefault="00E406BA" w:rsidP="00E406B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6BA">
              <w:rPr>
                <w:rFonts w:ascii="Times New Roman" w:hAnsi="Times New Roman" w:cs="Times New Roman"/>
                <w:sz w:val="20"/>
                <w:szCs w:val="20"/>
              </w:rPr>
              <w:t>Условия хранения</w:t>
            </w:r>
          </w:p>
        </w:tc>
        <w:tc>
          <w:tcPr>
            <w:tcW w:w="6774" w:type="dxa"/>
            <w:vAlign w:val="center"/>
          </w:tcPr>
          <w:p w:rsidR="00E406BA" w:rsidRPr="00E406BA" w:rsidRDefault="00E406BA" w:rsidP="00E406B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6BA">
              <w:rPr>
                <w:rFonts w:ascii="Times New Roman" w:hAnsi="Times New Roman" w:cs="Times New Roman"/>
                <w:sz w:val="20"/>
                <w:szCs w:val="20"/>
              </w:rPr>
              <w:t xml:space="preserve">При хранении и транспортировке не подвергать воздействию влаги и температуры свыше +40 </w:t>
            </w:r>
            <w:r w:rsidRPr="00E406B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E406B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</w:tr>
      <w:tr w:rsidR="00E406BA" w:rsidRPr="00E406BA" w:rsidTr="007D47F3">
        <w:trPr>
          <w:trHeight w:val="206"/>
        </w:trPr>
        <w:tc>
          <w:tcPr>
            <w:tcW w:w="3473" w:type="dxa"/>
            <w:vAlign w:val="center"/>
          </w:tcPr>
          <w:p w:rsidR="00E406BA" w:rsidRPr="00E406BA" w:rsidRDefault="00E406BA" w:rsidP="00E406B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6BA">
              <w:rPr>
                <w:rFonts w:ascii="Times New Roman" w:hAnsi="Times New Roman" w:cs="Times New Roman"/>
                <w:sz w:val="20"/>
                <w:szCs w:val="20"/>
              </w:rPr>
              <w:t>Страна, изготовитель</w:t>
            </w:r>
          </w:p>
        </w:tc>
        <w:tc>
          <w:tcPr>
            <w:tcW w:w="6774" w:type="dxa"/>
            <w:vAlign w:val="center"/>
          </w:tcPr>
          <w:p w:rsidR="00E406BA" w:rsidRPr="00E406BA" w:rsidRDefault="00E406BA" w:rsidP="00E406B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6BA">
              <w:rPr>
                <w:rFonts w:ascii="Times New Roman" w:hAnsi="Times New Roman" w:cs="Times New Roman"/>
                <w:sz w:val="20"/>
                <w:szCs w:val="20"/>
              </w:rPr>
              <w:t>Китай</w:t>
            </w:r>
          </w:p>
        </w:tc>
      </w:tr>
    </w:tbl>
    <w:p w:rsidR="00447759" w:rsidRPr="00E406BA" w:rsidRDefault="00447759" w:rsidP="0016450F">
      <w:pPr>
        <w:pStyle w:val="a3"/>
        <w:rPr>
          <w:rFonts w:ascii="Times New Roman" w:hAnsi="Times New Roman" w:cs="Times New Roman"/>
        </w:rPr>
      </w:pPr>
    </w:p>
    <w:sectPr w:rsidR="00447759" w:rsidRPr="00E406BA" w:rsidSect="00041A12">
      <w:footerReference w:type="default" r:id="rId9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543A" w:rsidRDefault="0012543A" w:rsidP="0012543A">
      <w:pPr>
        <w:spacing w:after="0" w:line="240" w:lineRule="auto"/>
      </w:pPr>
      <w:r>
        <w:separator/>
      </w:r>
    </w:p>
  </w:endnote>
  <w:endnote w:type="continuationSeparator" w:id="0">
    <w:p w:rsidR="0012543A" w:rsidRDefault="0012543A" w:rsidP="00125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543A" w:rsidRDefault="0012543A" w:rsidP="0012543A">
    <w:pPr>
      <w:pStyle w:val="af"/>
      <w:jc w:val="right"/>
    </w:pPr>
    <w:r>
      <w:t>79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543A" w:rsidRDefault="0012543A" w:rsidP="0012543A">
      <w:pPr>
        <w:spacing w:after="0" w:line="240" w:lineRule="auto"/>
      </w:pPr>
      <w:r>
        <w:separator/>
      </w:r>
    </w:p>
  </w:footnote>
  <w:footnote w:type="continuationSeparator" w:id="0">
    <w:p w:rsidR="0012543A" w:rsidRDefault="0012543A" w:rsidP="001254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D30B57"/>
    <w:multiLevelType w:val="hybridMultilevel"/>
    <w:tmpl w:val="8ACC1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DD7"/>
    <w:rsid w:val="00041A12"/>
    <w:rsid w:val="000A7A28"/>
    <w:rsid w:val="000E339C"/>
    <w:rsid w:val="000F772F"/>
    <w:rsid w:val="0012543A"/>
    <w:rsid w:val="0014039B"/>
    <w:rsid w:val="0016450F"/>
    <w:rsid w:val="00164838"/>
    <w:rsid w:val="001C774F"/>
    <w:rsid w:val="001D66C0"/>
    <w:rsid w:val="001D7869"/>
    <w:rsid w:val="00244D15"/>
    <w:rsid w:val="00256792"/>
    <w:rsid w:val="00280B86"/>
    <w:rsid w:val="0029202B"/>
    <w:rsid w:val="00316EBD"/>
    <w:rsid w:val="003248AD"/>
    <w:rsid w:val="00371DD7"/>
    <w:rsid w:val="003E7858"/>
    <w:rsid w:val="00447759"/>
    <w:rsid w:val="004732F0"/>
    <w:rsid w:val="004A7FD5"/>
    <w:rsid w:val="004B03E5"/>
    <w:rsid w:val="004B4EE6"/>
    <w:rsid w:val="004B56BB"/>
    <w:rsid w:val="004C2763"/>
    <w:rsid w:val="005036A0"/>
    <w:rsid w:val="00554B80"/>
    <w:rsid w:val="00565B40"/>
    <w:rsid w:val="00565D30"/>
    <w:rsid w:val="005F3B8E"/>
    <w:rsid w:val="00622FBD"/>
    <w:rsid w:val="00677A4F"/>
    <w:rsid w:val="0068034B"/>
    <w:rsid w:val="00680FE5"/>
    <w:rsid w:val="0068313D"/>
    <w:rsid w:val="00694AEA"/>
    <w:rsid w:val="006A10FA"/>
    <w:rsid w:val="006C2BD8"/>
    <w:rsid w:val="0073027B"/>
    <w:rsid w:val="00784202"/>
    <w:rsid w:val="007D47F3"/>
    <w:rsid w:val="008422B2"/>
    <w:rsid w:val="008870ED"/>
    <w:rsid w:val="0089793A"/>
    <w:rsid w:val="008A0137"/>
    <w:rsid w:val="008D10AA"/>
    <w:rsid w:val="00932695"/>
    <w:rsid w:val="00954CE0"/>
    <w:rsid w:val="009664A1"/>
    <w:rsid w:val="00A2737C"/>
    <w:rsid w:val="00A4233A"/>
    <w:rsid w:val="00B41D9B"/>
    <w:rsid w:val="00B81E0E"/>
    <w:rsid w:val="00BA49C3"/>
    <w:rsid w:val="00BC3586"/>
    <w:rsid w:val="00BE0CAC"/>
    <w:rsid w:val="00C255D5"/>
    <w:rsid w:val="00C50E9C"/>
    <w:rsid w:val="00C6400D"/>
    <w:rsid w:val="00CB04F5"/>
    <w:rsid w:val="00D46DD7"/>
    <w:rsid w:val="00D76110"/>
    <w:rsid w:val="00D97611"/>
    <w:rsid w:val="00DB01C9"/>
    <w:rsid w:val="00DC4861"/>
    <w:rsid w:val="00DD4CB1"/>
    <w:rsid w:val="00DF0147"/>
    <w:rsid w:val="00E406BA"/>
    <w:rsid w:val="00E66594"/>
    <w:rsid w:val="00E73D72"/>
    <w:rsid w:val="00EA2287"/>
    <w:rsid w:val="00FD0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7F5BDD-0A77-43AF-A1EA-57CC2C3E3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6C0"/>
    <w:pPr>
      <w:ind w:left="720"/>
      <w:contextualSpacing/>
    </w:pPr>
  </w:style>
  <w:style w:type="character" w:styleId="a4">
    <w:name w:val="Strong"/>
    <w:basedOn w:val="a0"/>
    <w:uiPriority w:val="22"/>
    <w:qFormat/>
    <w:rsid w:val="006A10FA"/>
    <w:rPr>
      <w:b/>
      <w:bCs/>
    </w:rPr>
  </w:style>
  <w:style w:type="character" w:styleId="a5">
    <w:name w:val="annotation reference"/>
    <w:basedOn w:val="a0"/>
    <w:uiPriority w:val="99"/>
    <w:semiHidden/>
    <w:unhideWhenUsed/>
    <w:rsid w:val="00C255D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255D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255D5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255D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255D5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255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255D5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39"/>
    <w:rsid w:val="00041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1254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2543A"/>
  </w:style>
  <w:style w:type="paragraph" w:styleId="af">
    <w:name w:val="footer"/>
    <w:basedOn w:val="a"/>
    <w:link w:val="af0"/>
    <w:uiPriority w:val="99"/>
    <w:unhideWhenUsed/>
    <w:rsid w:val="001254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254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Григораш Александр</dc:creator>
  <cp:keywords/>
  <dc:description/>
  <cp:lastModifiedBy>Савельева Алина</cp:lastModifiedBy>
  <cp:revision>2</cp:revision>
  <dcterms:created xsi:type="dcterms:W3CDTF">2018-04-18T12:51:00Z</dcterms:created>
  <dcterms:modified xsi:type="dcterms:W3CDTF">2018-04-18T12:51:00Z</dcterms:modified>
</cp:coreProperties>
</file>